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26 June 2014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="006F0C5D">
        <w:rPr>
          <w:rFonts w:asciiTheme="minorHAnsi" w:hAnsiTheme="minorHAnsi" w:cs="Arial"/>
          <w:lang w:val="en-ZA"/>
        </w:rPr>
        <w:t>Partial Redemption</w:t>
      </w:r>
      <w:r w:rsidRPr="003A5C94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INGUZA INVESTMENTS (RF)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ING89</w:t>
      </w:r>
      <w:r w:rsidR="00FF699E">
        <w:rPr>
          <w:rFonts w:asciiTheme="minorHAnsi" w:hAnsiTheme="minorHAnsi" w:cs="Arial"/>
          <w:b/>
          <w:i/>
          <w:lang w:val="en-ZA"/>
        </w:rPr>
        <w:t>; ING114; ING115; ING116</w:t>
      </w:r>
      <w:bookmarkStart w:id="0" w:name="_GoBack"/>
      <w:bookmarkEnd w:id="0"/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INGUZA INVESTMENTS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6F0C5D">
        <w:rPr>
          <w:rFonts w:asciiTheme="minorHAnsi" w:hAnsiTheme="minorHAnsi"/>
          <w:b/>
          <w:lang w:val="en-ZA"/>
        </w:rPr>
        <w:t>30 June 2014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  <w:p w:rsidR="006F0C5D" w:rsidRDefault="006F0C5D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6F0C5D" w:rsidRPr="003A5C94" w:rsidRDefault="006F0C5D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Default="00DE6F97" w:rsidP="00614B8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ING89</w:t>
            </w:r>
            <w:r w:rsidR="006F0C5D">
              <w:rPr>
                <w:rFonts w:asciiTheme="minorHAnsi" w:hAnsiTheme="minorHAnsi" w:cs="Arial"/>
                <w:b/>
                <w:i/>
                <w:lang w:val="en-ZA"/>
              </w:rPr>
              <w:t>- ZAG000073453</w:t>
            </w:r>
          </w:p>
          <w:p w:rsidR="006F0C5D" w:rsidRPr="003A5C94" w:rsidRDefault="006F0C5D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F0C5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F0C5D">
              <w:rPr>
                <w:rFonts w:asciiTheme="minorHAnsi" w:eastAsia="Times New Roman" w:hAnsiTheme="minorHAnsi"/>
                <w:lang w:val="en-ZA"/>
              </w:rPr>
              <w:t xml:space="preserve">         R 14,114,667.85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R </w:t>
            </w:r>
            <w:r>
              <w:rPr>
                <w:rFonts w:asciiTheme="minorHAnsi" w:eastAsia="Times New Roman" w:hAnsiTheme="minorHAnsi"/>
                <w:lang w:val="en-ZA"/>
              </w:rPr>
              <w:t>29,416,309.78</w:t>
            </w:r>
          </w:p>
        </w:tc>
      </w:tr>
      <w:tr w:rsidR="006F0C5D" w:rsidRPr="003A5C94" w:rsidTr="006F0C5D">
        <w:trPr>
          <w:jc w:val="center"/>
        </w:trPr>
        <w:tc>
          <w:tcPr>
            <w:tcW w:w="1871" w:type="dxa"/>
          </w:tcPr>
          <w:p w:rsidR="006F0C5D" w:rsidRDefault="006F0C5D" w:rsidP="006F0C5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ING114 – ZAG000084443</w:t>
            </w:r>
          </w:p>
          <w:p w:rsidR="006F0C5D" w:rsidRPr="006F0C5D" w:rsidRDefault="006F0C5D" w:rsidP="006F0C5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6F0C5D" w:rsidRPr="003A5C94" w:rsidRDefault="006F0C5D" w:rsidP="003E3E6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R   2,812,747.37</w:t>
            </w:r>
          </w:p>
        </w:tc>
        <w:tc>
          <w:tcPr>
            <w:tcW w:w="399" w:type="dxa"/>
          </w:tcPr>
          <w:p w:rsidR="006F0C5D" w:rsidRPr="003A5C94" w:rsidRDefault="006F0C5D" w:rsidP="003E3E6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6F0C5D" w:rsidRPr="003A5C94" w:rsidRDefault="006F0C5D" w:rsidP="006F0C5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R </w:t>
            </w:r>
            <w:r>
              <w:rPr>
                <w:rFonts w:asciiTheme="minorHAnsi" w:eastAsia="Times New Roman" w:hAnsiTheme="minorHAnsi"/>
                <w:lang w:val="en-ZA"/>
              </w:rPr>
              <w:t>18,217,504.80</w:t>
            </w:r>
          </w:p>
        </w:tc>
      </w:tr>
      <w:tr w:rsidR="006F0C5D" w:rsidRPr="003A5C94" w:rsidTr="006F0C5D">
        <w:trPr>
          <w:jc w:val="center"/>
        </w:trPr>
        <w:tc>
          <w:tcPr>
            <w:tcW w:w="1871" w:type="dxa"/>
          </w:tcPr>
          <w:p w:rsidR="006F0C5D" w:rsidRDefault="006F0C5D" w:rsidP="006F0C5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ING115 – ZAG000084740</w:t>
            </w:r>
          </w:p>
          <w:p w:rsidR="006F0C5D" w:rsidRPr="006F0C5D" w:rsidRDefault="006F0C5D" w:rsidP="006F0C5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6F0C5D" w:rsidRPr="003A5C94" w:rsidRDefault="006F0C5D" w:rsidP="006F0C5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R   4,251,771.89</w:t>
            </w:r>
          </w:p>
        </w:tc>
        <w:tc>
          <w:tcPr>
            <w:tcW w:w="399" w:type="dxa"/>
          </w:tcPr>
          <w:p w:rsidR="006F0C5D" w:rsidRPr="003A5C94" w:rsidRDefault="006F0C5D" w:rsidP="003E3E6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6F0C5D" w:rsidRPr="003A5C94" w:rsidRDefault="006F0C5D" w:rsidP="006F0C5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R </w:t>
            </w:r>
            <w:r>
              <w:rPr>
                <w:rFonts w:asciiTheme="minorHAnsi" w:eastAsia="Times New Roman" w:hAnsiTheme="minorHAnsi"/>
                <w:lang w:val="en-ZA"/>
              </w:rPr>
              <w:t>33,544,690.80</w:t>
            </w:r>
          </w:p>
        </w:tc>
      </w:tr>
      <w:tr w:rsidR="006F0C5D" w:rsidRPr="003A5C94" w:rsidTr="006F0C5D">
        <w:trPr>
          <w:jc w:val="center"/>
        </w:trPr>
        <w:tc>
          <w:tcPr>
            <w:tcW w:w="1871" w:type="dxa"/>
          </w:tcPr>
          <w:p w:rsidR="006F0C5D" w:rsidRPr="006F0C5D" w:rsidRDefault="006F0C5D" w:rsidP="006F0C5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ING116 – ZAG000084732</w:t>
            </w:r>
          </w:p>
        </w:tc>
        <w:tc>
          <w:tcPr>
            <w:tcW w:w="2925" w:type="dxa"/>
          </w:tcPr>
          <w:p w:rsidR="006F0C5D" w:rsidRPr="003A5C94" w:rsidRDefault="006F0C5D" w:rsidP="006F0C5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R   1,058,524.22</w:t>
            </w:r>
          </w:p>
        </w:tc>
        <w:tc>
          <w:tcPr>
            <w:tcW w:w="399" w:type="dxa"/>
          </w:tcPr>
          <w:p w:rsidR="006F0C5D" w:rsidRPr="003A5C94" w:rsidRDefault="006F0C5D" w:rsidP="003E3E6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6F0C5D" w:rsidRPr="003A5C94" w:rsidRDefault="006F0C5D" w:rsidP="006F0C5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R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8,263,715.79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6F0C5D" w:rsidRPr="003A5C94" w:rsidRDefault="006F0C5D" w:rsidP="006F0C5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3A5C94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2824874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Brendan Povey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+27 11 5207982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Courtney Galloway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+27 11 5207603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Diboko Ledwaba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+27 11 5207222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F699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F699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0C5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699E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2014-06-27T05:00:00+00:00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3502C3DE-11C7-436A-B44D-B26620205E2C}"/>
</file>

<file path=customXml/itemProps2.xml><?xml version="1.0" encoding="utf-8"?>
<ds:datastoreItem xmlns:ds="http://schemas.openxmlformats.org/officeDocument/2006/customXml" ds:itemID="{84DA3683-2BA2-4A34-BFAA-B796C3C1FB3A}"/>
</file>

<file path=customXml/itemProps3.xml><?xml version="1.0" encoding="utf-8"?>
<ds:datastoreItem xmlns:ds="http://schemas.openxmlformats.org/officeDocument/2006/customXml" ds:itemID="{8C51C59B-64BB-43DB-9884-CC2F65F2EA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 - ING89, ING114; ING115; ING116 - 30 June 2014</dc:title>
  <dc:subject/>
  <dc:creator>Johannesburg Stock Exchange</dc:creator>
  <cp:keywords/>
  <cp:lastModifiedBy>JSEUser</cp:lastModifiedBy>
  <cp:revision>14</cp:revision>
  <cp:lastPrinted>2012-01-03T09:35:00Z</cp:lastPrinted>
  <dcterms:created xsi:type="dcterms:W3CDTF">2012-03-13T14:59:00Z</dcterms:created>
  <dcterms:modified xsi:type="dcterms:W3CDTF">2014-06-26T09:34:00Z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33500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